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bookmarkStart w:id="0" w:name="_GoBack"/>
    </w:p>
    <w:p w:rsidR="003979E2" w:rsidRPr="003979E2" w:rsidRDefault="003979E2" w:rsidP="003979E2">
      <w:pPr>
        <w:spacing w:after="0" w:line="480" w:lineRule="auto"/>
        <w:contextualSpacing/>
        <w:jc w:val="center"/>
        <w:rPr>
          <w:rFonts w:ascii="Times New Roman" w:hAnsi="Times New Roman" w:cs="Times New Roman"/>
          <w:sz w:val="24"/>
          <w:szCs w:val="24"/>
        </w:rPr>
      </w:pPr>
      <w:r w:rsidRPr="003979E2">
        <w:rPr>
          <w:rFonts w:ascii="Times New Roman" w:hAnsi="Times New Roman" w:cs="Times New Roman"/>
          <w:sz w:val="24"/>
          <w:szCs w:val="24"/>
        </w:rPr>
        <w:t xml:space="preserve">The Working </w:t>
      </w:r>
      <w:r w:rsidR="00DE7146" w:rsidRPr="003979E2">
        <w:rPr>
          <w:rFonts w:ascii="Times New Roman" w:hAnsi="Times New Roman" w:cs="Times New Roman"/>
          <w:sz w:val="24"/>
          <w:szCs w:val="24"/>
        </w:rPr>
        <w:t>Class Conflict</w:t>
      </w:r>
    </w:p>
    <w:bookmarkEnd w:id="0"/>
    <w:p w:rsidR="003979E2" w:rsidRPr="003979E2" w:rsidRDefault="003979E2" w:rsidP="003979E2">
      <w:pPr>
        <w:spacing w:after="0" w:line="480" w:lineRule="auto"/>
        <w:contextualSpacing/>
        <w:jc w:val="center"/>
        <w:rPr>
          <w:rFonts w:ascii="Times New Roman" w:hAnsi="Times New Roman" w:cs="Times New Roman"/>
          <w:sz w:val="24"/>
          <w:szCs w:val="24"/>
        </w:rPr>
      </w:pPr>
      <w:r w:rsidRPr="003979E2">
        <w:rPr>
          <w:rFonts w:ascii="Times New Roman" w:hAnsi="Times New Roman" w:cs="Times New Roman"/>
          <w:sz w:val="24"/>
          <w:szCs w:val="24"/>
        </w:rPr>
        <w:t>Name of student</w:t>
      </w:r>
    </w:p>
    <w:p w:rsidR="003979E2" w:rsidRPr="003979E2" w:rsidRDefault="003979E2" w:rsidP="003979E2">
      <w:pPr>
        <w:spacing w:after="0" w:line="480" w:lineRule="auto"/>
        <w:contextualSpacing/>
        <w:jc w:val="center"/>
        <w:rPr>
          <w:rFonts w:ascii="Times New Roman" w:hAnsi="Times New Roman" w:cs="Times New Roman"/>
          <w:sz w:val="24"/>
          <w:szCs w:val="24"/>
        </w:rPr>
      </w:pPr>
      <w:r w:rsidRPr="003979E2">
        <w:rPr>
          <w:rFonts w:ascii="Times New Roman" w:hAnsi="Times New Roman" w:cs="Times New Roman"/>
          <w:sz w:val="24"/>
          <w:szCs w:val="24"/>
        </w:rPr>
        <w:t>Institution</w:t>
      </w: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Default="003979E2" w:rsidP="003979E2">
      <w:pPr>
        <w:spacing w:after="0" w:line="480" w:lineRule="auto"/>
        <w:jc w:val="center"/>
        <w:rPr>
          <w:rFonts w:ascii="Times New Roman" w:hAnsi="Times New Roman" w:cs="Times New Roman"/>
          <w:sz w:val="24"/>
          <w:szCs w:val="24"/>
        </w:rPr>
      </w:pPr>
    </w:p>
    <w:p w:rsidR="003979E2" w:rsidRPr="003979E2" w:rsidRDefault="003979E2" w:rsidP="00DE7146">
      <w:pPr>
        <w:spacing w:after="0" w:line="480" w:lineRule="auto"/>
        <w:ind w:firstLine="720"/>
        <w:contextualSpacing/>
        <w:jc w:val="center"/>
        <w:rPr>
          <w:rFonts w:ascii="Times New Roman" w:hAnsi="Times New Roman" w:cs="Times New Roman"/>
          <w:sz w:val="24"/>
          <w:szCs w:val="24"/>
        </w:rPr>
      </w:pPr>
      <w:r w:rsidRPr="003979E2">
        <w:rPr>
          <w:rFonts w:ascii="Times New Roman" w:hAnsi="Times New Roman" w:cs="Times New Roman"/>
          <w:sz w:val="24"/>
          <w:szCs w:val="24"/>
        </w:rPr>
        <w:lastRenderedPageBreak/>
        <w:t xml:space="preserve">The Working </w:t>
      </w:r>
      <w:r w:rsidR="00DE7146" w:rsidRPr="003979E2">
        <w:rPr>
          <w:rFonts w:ascii="Times New Roman" w:hAnsi="Times New Roman" w:cs="Times New Roman"/>
          <w:sz w:val="24"/>
          <w:szCs w:val="24"/>
        </w:rPr>
        <w:t>Class Conflict</w:t>
      </w:r>
    </w:p>
    <w:p w:rsidR="00DE7146" w:rsidRDefault="00DE7146" w:rsidP="00DE71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Workers are the backbone of a</w:t>
      </w:r>
      <w:r w:rsidR="003979E2" w:rsidRPr="003979E2">
        <w:rPr>
          <w:rFonts w:ascii="Times New Roman" w:hAnsi="Times New Roman" w:cs="Times New Roman"/>
          <w:sz w:val="24"/>
          <w:szCs w:val="24"/>
        </w:rPr>
        <w:t xml:space="preserve"> nation because they directly contribute to the economy. This statement is true across all nations and continents. Nations that occupy the crest of the ‘Giant Economies' are characterized by large populations that push the economic forces of demand and supply. </w:t>
      </w:r>
      <w:r w:rsidRPr="003979E2">
        <w:rPr>
          <w:rFonts w:ascii="Times New Roman" w:hAnsi="Times New Roman" w:cs="Times New Roman"/>
          <w:sz w:val="24"/>
          <w:szCs w:val="24"/>
        </w:rPr>
        <w:t>Besides</w:t>
      </w:r>
      <w:r w:rsidR="003979E2" w:rsidRPr="003979E2">
        <w:rPr>
          <w:rFonts w:ascii="Times New Roman" w:hAnsi="Times New Roman" w:cs="Times New Roman"/>
          <w:sz w:val="24"/>
          <w:szCs w:val="24"/>
        </w:rPr>
        <w:t>, a huge pool of labor; either skilled or unskilled, directly impacts the forces of manufacturing and propels the economic demands of development. That said</w:t>
      </w:r>
      <w:proofErr w:type="gramStart"/>
      <w:r w:rsidR="003979E2" w:rsidRPr="003979E2">
        <w:rPr>
          <w:rFonts w:ascii="Times New Roman" w:hAnsi="Times New Roman" w:cs="Times New Roman"/>
          <w:sz w:val="24"/>
          <w:szCs w:val="24"/>
        </w:rPr>
        <w:t>,</w:t>
      </w:r>
      <w:proofErr w:type="gramEnd"/>
      <w:r w:rsidR="003979E2" w:rsidRPr="003979E2">
        <w:rPr>
          <w:rFonts w:ascii="Times New Roman" w:hAnsi="Times New Roman" w:cs="Times New Roman"/>
          <w:sz w:val="24"/>
          <w:szCs w:val="24"/>
        </w:rPr>
        <w:t xml:space="preserve"> there are different classes of people that exist in every nation. </w:t>
      </w:r>
    </w:p>
    <w:p w:rsidR="003979E2" w:rsidRPr="003979E2" w:rsidRDefault="003979E2" w:rsidP="00DE7146">
      <w:pPr>
        <w:spacing w:after="0" w:line="480" w:lineRule="auto"/>
        <w:ind w:firstLine="720"/>
        <w:contextualSpacing/>
        <w:rPr>
          <w:rFonts w:ascii="Times New Roman" w:hAnsi="Times New Roman" w:cs="Times New Roman"/>
          <w:sz w:val="24"/>
          <w:szCs w:val="24"/>
        </w:rPr>
      </w:pPr>
      <w:r w:rsidRPr="003979E2">
        <w:rPr>
          <w:rFonts w:ascii="Times New Roman" w:hAnsi="Times New Roman" w:cs="Times New Roman"/>
          <w:sz w:val="24"/>
          <w:szCs w:val="24"/>
        </w:rPr>
        <w:t>Mostly, the classification is economic. They are the low class; people that live under any form of poverty, middle class, and high class. Generally, middle-class people are the lot that strives to meet the high-class demands and climb the economic ladder. This is the lot that takes a large portion of the entire population and directly facilitates the growth of economies. Growing nations always strive to make the lives of this bearable economically by offering incentives like better salaries, wages, and humane working environments. In the 21st century, nothing meets all these needs like money. Without money, the entire labor force will be demotivated and this may be a catalyst to demonstrations and strikes that cripple economic development. This is the main reason why slavery was abolished under the 13th amendment of the American constitution.</w:t>
      </w:r>
    </w:p>
    <w:p w:rsidR="003979E2" w:rsidRPr="003979E2" w:rsidRDefault="00DE7146" w:rsidP="00DE71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3979E2" w:rsidRPr="003979E2">
        <w:rPr>
          <w:rFonts w:ascii="Times New Roman" w:hAnsi="Times New Roman" w:cs="Times New Roman"/>
          <w:sz w:val="24"/>
          <w:szCs w:val="24"/>
        </w:rPr>
        <w:t>he American middle and low-class groups</w:t>
      </w:r>
      <w:r>
        <w:rPr>
          <w:rFonts w:ascii="Times New Roman" w:hAnsi="Times New Roman" w:cs="Times New Roman"/>
          <w:sz w:val="24"/>
          <w:szCs w:val="24"/>
        </w:rPr>
        <w:t xml:space="preserve"> however,</w:t>
      </w:r>
      <w:r w:rsidR="003979E2" w:rsidRPr="003979E2">
        <w:rPr>
          <w:rFonts w:ascii="Times New Roman" w:hAnsi="Times New Roman" w:cs="Times New Roman"/>
          <w:sz w:val="24"/>
          <w:szCs w:val="24"/>
        </w:rPr>
        <w:t xml:space="preserve"> are on the verge of capitulating to dictatorial forces of the Trump regime that have been characterized by mass shutdowns, salary cuts, and immense lay-off. The great economic depression or the cold war could have been a magnificent excuse for this drastic action and maybe the population would have borne the consequence then. By virtue of drastic times calling for drastic preventive measures. When the Trump regime assumed power, it was obsessed by the idea of building the Mexican wall. Illegal entry of terrorists and drug lords was the reason for this agitation and a significant chunk of the </w:t>
      </w:r>
      <w:r w:rsidR="003979E2" w:rsidRPr="003979E2">
        <w:rPr>
          <w:rFonts w:ascii="Times New Roman" w:hAnsi="Times New Roman" w:cs="Times New Roman"/>
          <w:sz w:val="24"/>
          <w:szCs w:val="24"/>
        </w:rPr>
        <w:lastRenderedPageBreak/>
        <w:t xml:space="preserve">population believed it. However, there has been mass social and economic violation done against the people of America in the name of raising funds to financially facilitate the Mexican wall. This is one controversy that has touched the core of many people; the ruling elite, the middle and low-income people, and it is threatening to disintegrate the entire working population. Moreover, the controversy has sparked a sharp debate on the role of the arms of governments and the two legislative houses. </w:t>
      </w:r>
    </w:p>
    <w:p w:rsidR="003979E2" w:rsidRPr="003979E2" w:rsidRDefault="003979E2" w:rsidP="00DE7146">
      <w:pPr>
        <w:spacing w:after="0" w:line="480" w:lineRule="auto"/>
        <w:ind w:firstLine="720"/>
        <w:contextualSpacing/>
        <w:rPr>
          <w:rFonts w:ascii="Times New Roman" w:hAnsi="Times New Roman" w:cs="Times New Roman"/>
          <w:sz w:val="24"/>
          <w:szCs w:val="24"/>
        </w:rPr>
      </w:pPr>
      <w:r w:rsidRPr="003979E2">
        <w:rPr>
          <w:rFonts w:ascii="Times New Roman" w:hAnsi="Times New Roman" w:cs="Times New Roman"/>
          <w:sz w:val="24"/>
          <w:szCs w:val="24"/>
        </w:rPr>
        <w:t xml:space="preserve">In the name of raising $25 billion, the Trump administration has </w:t>
      </w:r>
      <w:proofErr w:type="gramStart"/>
      <w:r w:rsidR="00DE7146" w:rsidRPr="003979E2">
        <w:rPr>
          <w:rFonts w:ascii="Times New Roman" w:hAnsi="Times New Roman" w:cs="Times New Roman"/>
          <w:sz w:val="24"/>
          <w:szCs w:val="24"/>
        </w:rPr>
        <w:t>lai</w:t>
      </w:r>
      <w:r w:rsidR="00DE7146">
        <w:rPr>
          <w:rFonts w:ascii="Times New Roman" w:hAnsi="Times New Roman" w:cs="Times New Roman"/>
          <w:sz w:val="24"/>
          <w:szCs w:val="24"/>
        </w:rPr>
        <w:t>d</w:t>
      </w:r>
      <w:proofErr w:type="gramEnd"/>
      <w:r w:rsidRPr="003979E2">
        <w:rPr>
          <w:rFonts w:ascii="Times New Roman" w:hAnsi="Times New Roman" w:cs="Times New Roman"/>
          <w:sz w:val="24"/>
          <w:szCs w:val="24"/>
        </w:rPr>
        <w:t xml:space="preserve"> off over 350,000 workers and seemingly forced another 400,000 to work without pay. This is a complete violation of the constitution that binds the American nation because President Trump dictatorially ordered for the execution of the commands without the consent of the legislative arm of government. The ricochet effects of the unruly action have started to showcase in the entire nation as airports and other nationalized social business </w:t>
      </w:r>
      <w:proofErr w:type="spellStart"/>
      <w:r w:rsidRPr="003979E2">
        <w:rPr>
          <w:rFonts w:ascii="Times New Roman" w:hAnsi="Times New Roman" w:cs="Times New Roman"/>
          <w:sz w:val="24"/>
          <w:szCs w:val="24"/>
        </w:rPr>
        <w:t>parastatals</w:t>
      </w:r>
      <w:proofErr w:type="spellEnd"/>
      <w:r w:rsidRPr="003979E2">
        <w:rPr>
          <w:rFonts w:ascii="Times New Roman" w:hAnsi="Times New Roman" w:cs="Times New Roman"/>
          <w:sz w:val="24"/>
          <w:szCs w:val="24"/>
        </w:rPr>
        <w:t xml:space="preserve"> have begun to conduct less business due to layoffs. The middle-class populace is under immense tension as they are being compelled to demonstrate to prove the dismissal of their entire action. One inevitable effect if the status quo is maintained is that the middle-class people will slide to the lower class because they will be unable to sustain their economic demands. </w:t>
      </w:r>
    </w:p>
    <w:p w:rsidR="00C82EE1" w:rsidRPr="003979E2" w:rsidRDefault="00DE7146" w:rsidP="00DE7146">
      <w:pPr>
        <w:spacing w:after="0" w:line="480" w:lineRule="auto"/>
        <w:ind w:firstLine="720"/>
        <w:contextualSpacing/>
        <w:rPr>
          <w:rFonts w:ascii="Times New Roman" w:hAnsi="Times New Roman" w:cs="Times New Roman"/>
          <w:sz w:val="24"/>
          <w:szCs w:val="24"/>
        </w:rPr>
      </w:pPr>
      <w:r w:rsidRPr="003979E2">
        <w:rPr>
          <w:rFonts w:ascii="Times New Roman" w:hAnsi="Times New Roman" w:cs="Times New Roman"/>
          <w:sz w:val="24"/>
          <w:szCs w:val="24"/>
        </w:rPr>
        <w:t>Assuredly</w:t>
      </w:r>
      <w:r>
        <w:rPr>
          <w:rFonts w:ascii="Times New Roman" w:hAnsi="Times New Roman" w:cs="Times New Roman"/>
          <w:sz w:val="24"/>
          <w:szCs w:val="24"/>
        </w:rPr>
        <w:t>, the workers</w:t>
      </w:r>
      <w:r w:rsidR="003979E2" w:rsidRPr="003979E2">
        <w:rPr>
          <w:rFonts w:ascii="Times New Roman" w:hAnsi="Times New Roman" w:cs="Times New Roman"/>
          <w:sz w:val="24"/>
          <w:szCs w:val="24"/>
        </w:rPr>
        <w:t xml:space="preserve"> will be forced to operate under the mercy of the federal government by receiving subsidized food and other basic goods for survival. The situation may become tense because there are compromises on this venture. Federal Rations on the extremely poor and low-class people have significantly dropped to raise funds for the colossal venture. The level of penury that will hit this lot is unimaginable and the reality intensifies with the inevitable likelihood of a rise in inflation. Many working class people in America are being urged to demonstrate and strike to reveal their resentment lest they drop down the economic ladder.</w:t>
      </w:r>
    </w:p>
    <w:p w:rsidR="003979E2" w:rsidRPr="003979E2" w:rsidRDefault="003979E2" w:rsidP="003979E2">
      <w:pPr>
        <w:spacing w:after="0" w:line="480" w:lineRule="auto"/>
        <w:jc w:val="center"/>
        <w:rPr>
          <w:rFonts w:ascii="Times New Roman" w:hAnsi="Times New Roman" w:cs="Times New Roman"/>
          <w:sz w:val="24"/>
          <w:szCs w:val="24"/>
        </w:rPr>
      </w:pPr>
      <w:r w:rsidRPr="003979E2">
        <w:rPr>
          <w:rFonts w:ascii="Times New Roman" w:hAnsi="Times New Roman" w:cs="Times New Roman"/>
          <w:sz w:val="24"/>
          <w:szCs w:val="24"/>
        </w:rPr>
        <w:lastRenderedPageBreak/>
        <w:t>Reference</w:t>
      </w:r>
    </w:p>
    <w:p w:rsidR="003979E2" w:rsidRDefault="003979E2" w:rsidP="00DE7146">
      <w:pPr>
        <w:spacing w:after="0" w:line="480" w:lineRule="auto"/>
        <w:ind w:left="720" w:hanging="720"/>
        <w:contextualSpacing/>
        <w:rPr>
          <w:rFonts w:ascii="Times New Roman" w:hAnsi="Times New Roman" w:cs="Times New Roman"/>
          <w:sz w:val="24"/>
          <w:szCs w:val="24"/>
        </w:rPr>
      </w:pPr>
      <w:r w:rsidRPr="003979E2">
        <w:rPr>
          <w:rFonts w:ascii="Times New Roman" w:hAnsi="Times New Roman" w:cs="Times New Roman"/>
          <w:sz w:val="24"/>
          <w:szCs w:val="24"/>
        </w:rPr>
        <w:t xml:space="preserve">Patrick Martin, 2019. Mobilizing the Working Class against the US Government Shutdown. Retrieved from; </w:t>
      </w:r>
      <w:hyperlink r:id="rId7" w:history="1">
        <w:r w:rsidR="00DE7146" w:rsidRPr="00397710">
          <w:rPr>
            <w:rStyle w:val="Hyperlink"/>
            <w:rFonts w:ascii="Times New Roman" w:hAnsi="Times New Roman" w:cs="Times New Roman"/>
            <w:sz w:val="24"/>
            <w:szCs w:val="24"/>
          </w:rPr>
          <w:t>https://www.wsws.org/en/articles/2019/01/07/pers-j07.html</w:t>
        </w:r>
      </w:hyperlink>
    </w:p>
    <w:p w:rsidR="00DE7146" w:rsidRPr="003979E2" w:rsidRDefault="00DE7146" w:rsidP="00DE7146">
      <w:pPr>
        <w:spacing w:after="0" w:line="480" w:lineRule="auto"/>
        <w:ind w:left="720" w:hanging="720"/>
        <w:contextualSpacing/>
        <w:rPr>
          <w:rFonts w:ascii="Times New Roman" w:hAnsi="Times New Roman" w:cs="Times New Roman"/>
          <w:sz w:val="24"/>
          <w:szCs w:val="24"/>
        </w:rPr>
      </w:pPr>
    </w:p>
    <w:sectPr w:rsidR="00DE7146" w:rsidRPr="003979E2" w:rsidSect="003979E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639" w:rsidRDefault="00050639" w:rsidP="003979E2">
      <w:pPr>
        <w:spacing w:after="0" w:line="240" w:lineRule="auto"/>
      </w:pPr>
      <w:r>
        <w:separator/>
      </w:r>
    </w:p>
  </w:endnote>
  <w:endnote w:type="continuationSeparator" w:id="0">
    <w:p w:rsidR="00050639" w:rsidRDefault="00050639" w:rsidP="00397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639" w:rsidRDefault="00050639" w:rsidP="003979E2">
      <w:pPr>
        <w:spacing w:after="0" w:line="240" w:lineRule="auto"/>
      </w:pPr>
      <w:r>
        <w:separator/>
      </w:r>
    </w:p>
  </w:footnote>
  <w:footnote w:type="continuationSeparator" w:id="0">
    <w:p w:rsidR="00050639" w:rsidRDefault="00050639" w:rsidP="003979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9E2" w:rsidRPr="001C152C" w:rsidRDefault="001C152C" w:rsidP="001C152C">
    <w:pPr>
      <w:pStyle w:val="Header"/>
      <w:jc w:val="right"/>
      <w:rPr>
        <w:rFonts w:ascii="Times New Roman" w:hAnsi="Times New Roman" w:cs="Times New Roman"/>
        <w:sz w:val="24"/>
        <w:szCs w:val="24"/>
      </w:rPr>
    </w:pPr>
    <w:r w:rsidRPr="001C152C">
      <w:rPr>
        <w:rFonts w:ascii="Times New Roman" w:hAnsi="Times New Roman" w:cs="Times New Roman"/>
        <w:sz w:val="24"/>
        <w:szCs w:val="24"/>
      </w:rPr>
      <w:t>THE WORKING CLASS CONFLICT</w:t>
    </w:r>
    <w:r>
      <w:rPr>
        <w:rFonts w:ascii="Times New Roman" w:hAnsi="Times New Roman" w:cs="Times New Roman"/>
        <w:sz w:val="24"/>
        <w:szCs w:val="24"/>
      </w:rPr>
      <w:tab/>
    </w:r>
    <w:r w:rsidRPr="001C152C">
      <w:rPr>
        <w:rFonts w:ascii="Times New Roman" w:hAnsi="Times New Roman" w:cs="Times New Roman"/>
        <w:sz w:val="24"/>
        <w:szCs w:val="24"/>
      </w:rPr>
      <w:tab/>
    </w:r>
    <w:sdt>
      <w:sdtPr>
        <w:rPr>
          <w:rFonts w:ascii="Times New Roman" w:hAnsi="Times New Roman" w:cs="Times New Roman"/>
          <w:sz w:val="24"/>
          <w:szCs w:val="24"/>
        </w:rPr>
        <w:id w:val="-597021026"/>
        <w:docPartObj>
          <w:docPartGallery w:val="Page Numbers (Top of Page)"/>
          <w:docPartUnique/>
        </w:docPartObj>
      </w:sdtPr>
      <w:sdtEndPr>
        <w:rPr>
          <w:noProof/>
        </w:rPr>
      </w:sdtEndPr>
      <w:sdtContent>
        <w:r w:rsidR="003979E2" w:rsidRPr="001C152C">
          <w:rPr>
            <w:rFonts w:ascii="Times New Roman" w:hAnsi="Times New Roman" w:cs="Times New Roman"/>
            <w:sz w:val="24"/>
            <w:szCs w:val="24"/>
          </w:rPr>
          <w:fldChar w:fldCharType="begin"/>
        </w:r>
        <w:r w:rsidR="003979E2" w:rsidRPr="001C152C">
          <w:rPr>
            <w:rFonts w:ascii="Times New Roman" w:hAnsi="Times New Roman" w:cs="Times New Roman"/>
            <w:sz w:val="24"/>
            <w:szCs w:val="24"/>
          </w:rPr>
          <w:instrText xml:space="preserve"> PAGE   \* MERGEFORMAT </w:instrText>
        </w:r>
        <w:r w:rsidR="003979E2" w:rsidRPr="001C152C">
          <w:rPr>
            <w:rFonts w:ascii="Times New Roman" w:hAnsi="Times New Roman" w:cs="Times New Roman"/>
            <w:sz w:val="24"/>
            <w:szCs w:val="24"/>
          </w:rPr>
          <w:fldChar w:fldCharType="separate"/>
        </w:r>
        <w:r w:rsidR="00DE7146">
          <w:rPr>
            <w:rFonts w:ascii="Times New Roman" w:hAnsi="Times New Roman" w:cs="Times New Roman"/>
            <w:noProof/>
            <w:sz w:val="24"/>
            <w:szCs w:val="24"/>
          </w:rPr>
          <w:t>2</w:t>
        </w:r>
        <w:r w:rsidR="003979E2" w:rsidRPr="001C152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9E2" w:rsidRPr="001C152C" w:rsidRDefault="001C152C" w:rsidP="001C152C">
    <w:pPr>
      <w:pStyle w:val="Header"/>
      <w:jc w:val="right"/>
      <w:rPr>
        <w:rFonts w:ascii="Times New Roman" w:hAnsi="Times New Roman" w:cs="Times New Roman"/>
        <w:sz w:val="24"/>
        <w:szCs w:val="24"/>
      </w:rPr>
    </w:pPr>
    <w:r w:rsidRPr="001C152C">
      <w:rPr>
        <w:rFonts w:ascii="Times New Roman" w:hAnsi="Times New Roman" w:cs="Times New Roman"/>
        <w:sz w:val="24"/>
        <w:szCs w:val="24"/>
      </w:rPr>
      <w:t>Running head: THE WORKING CLASS CONFLICT</w:t>
    </w:r>
    <w:r w:rsidRPr="001C152C">
      <w:rPr>
        <w:rFonts w:ascii="Times New Roman" w:hAnsi="Times New Roman" w:cs="Times New Roman"/>
        <w:sz w:val="24"/>
        <w:szCs w:val="24"/>
      </w:rPr>
      <w:tab/>
    </w:r>
    <w:sdt>
      <w:sdtPr>
        <w:rPr>
          <w:rFonts w:ascii="Times New Roman" w:hAnsi="Times New Roman" w:cs="Times New Roman"/>
          <w:sz w:val="24"/>
          <w:szCs w:val="24"/>
        </w:rPr>
        <w:id w:val="-426888282"/>
        <w:docPartObj>
          <w:docPartGallery w:val="Page Numbers (Top of Page)"/>
          <w:docPartUnique/>
        </w:docPartObj>
      </w:sdtPr>
      <w:sdtEndPr>
        <w:rPr>
          <w:noProof/>
        </w:rPr>
      </w:sdtEndPr>
      <w:sdtContent>
        <w:r w:rsidRPr="001C152C">
          <w:rPr>
            <w:rFonts w:ascii="Times New Roman" w:hAnsi="Times New Roman" w:cs="Times New Roman"/>
            <w:sz w:val="24"/>
            <w:szCs w:val="24"/>
          </w:rPr>
          <w:fldChar w:fldCharType="begin"/>
        </w:r>
        <w:r w:rsidRPr="001C152C">
          <w:rPr>
            <w:rFonts w:ascii="Times New Roman" w:hAnsi="Times New Roman" w:cs="Times New Roman"/>
            <w:sz w:val="24"/>
            <w:szCs w:val="24"/>
          </w:rPr>
          <w:instrText xml:space="preserve"> PAGE   \* MERGEFORMAT </w:instrText>
        </w:r>
        <w:r w:rsidRPr="001C152C">
          <w:rPr>
            <w:rFonts w:ascii="Times New Roman" w:hAnsi="Times New Roman" w:cs="Times New Roman"/>
            <w:sz w:val="24"/>
            <w:szCs w:val="24"/>
          </w:rPr>
          <w:fldChar w:fldCharType="separate"/>
        </w:r>
        <w:r w:rsidR="00DE7146">
          <w:rPr>
            <w:rFonts w:ascii="Times New Roman" w:hAnsi="Times New Roman" w:cs="Times New Roman"/>
            <w:noProof/>
            <w:sz w:val="24"/>
            <w:szCs w:val="24"/>
          </w:rPr>
          <w:t>1</w:t>
        </w:r>
        <w:r w:rsidRPr="001C152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IwtjA2NzewMDKzNDFS0lEKTi0uzszPAykwrAUAFAupuCwAAAA="/>
  </w:docVars>
  <w:rsids>
    <w:rsidRoot w:val="00616A60"/>
    <w:rsid w:val="00050639"/>
    <w:rsid w:val="000A7254"/>
    <w:rsid w:val="001C152C"/>
    <w:rsid w:val="003979E2"/>
    <w:rsid w:val="004C30B5"/>
    <w:rsid w:val="004D6937"/>
    <w:rsid w:val="00501D49"/>
    <w:rsid w:val="00616A60"/>
    <w:rsid w:val="00B1353B"/>
    <w:rsid w:val="00C82EE1"/>
    <w:rsid w:val="00DE7146"/>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9E2"/>
  </w:style>
  <w:style w:type="paragraph" w:styleId="Footer">
    <w:name w:val="footer"/>
    <w:basedOn w:val="Normal"/>
    <w:link w:val="FooterChar"/>
    <w:uiPriority w:val="99"/>
    <w:unhideWhenUsed/>
    <w:rsid w:val="00397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9E2"/>
  </w:style>
  <w:style w:type="character" w:styleId="Hyperlink">
    <w:name w:val="Hyperlink"/>
    <w:basedOn w:val="DefaultParagraphFont"/>
    <w:uiPriority w:val="99"/>
    <w:unhideWhenUsed/>
    <w:rsid w:val="00DE714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9E2"/>
  </w:style>
  <w:style w:type="paragraph" w:styleId="Footer">
    <w:name w:val="footer"/>
    <w:basedOn w:val="Normal"/>
    <w:link w:val="FooterChar"/>
    <w:uiPriority w:val="99"/>
    <w:unhideWhenUsed/>
    <w:rsid w:val="00397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9E2"/>
  </w:style>
  <w:style w:type="character" w:styleId="Hyperlink">
    <w:name w:val="Hyperlink"/>
    <w:basedOn w:val="DefaultParagraphFont"/>
    <w:uiPriority w:val="99"/>
    <w:unhideWhenUsed/>
    <w:rsid w:val="00DE71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sws.org/en/articles/2019/01/07/pers-j07.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2019-01-24T21:29:00Z</dcterms:created>
  <dcterms:modified xsi:type="dcterms:W3CDTF">2019-01-24T21:29:00Z</dcterms:modified>
</cp:coreProperties>
</file>